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FC6" w:rsidRPr="009D3FC6" w:rsidRDefault="009D3FC6" w:rsidP="009D3FC6">
      <w:pPr>
        <w:jc w:val="center"/>
        <w:rPr>
          <w:rFonts w:hint="eastAsia"/>
          <w:sz w:val="44"/>
          <w:szCs w:val="44"/>
        </w:rPr>
      </w:pPr>
      <w:r w:rsidRPr="009D3FC6">
        <w:rPr>
          <w:rFonts w:hint="eastAsia"/>
          <w:sz w:val="44"/>
          <w:szCs w:val="44"/>
        </w:rPr>
        <w:t>关于推荐申报</w:t>
      </w:r>
      <w:r w:rsidRPr="009D3FC6">
        <w:rPr>
          <w:rFonts w:hint="eastAsia"/>
          <w:sz w:val="44"/>
          <w:szCs w:val="44"/>
        </w:rPr>
        <w:t>2021</w:t>
      </w:r>
      <w:r w:rsidRPr="009D3FC6">
        <w:rPr>
          <w:rFonts w:hint="eastAsia"/>
          <w:sz w:val="44"/>
          <w:szCs w:val="44"/>
        </w:rPr>
        <w:t>年享受市政府特殊津贴人员通</w:t>
      </w:r>
      <w:r>
        <w:rPr>
          <w:rFonts w:hint="eastAsia"/>
          <w:sz w:val="44"/>
          <w:szCs w:val="44"/>
        </w:rPr>
        <w:t xml:space="preserve"> </w:t>
      </w:r>
      <w:r w:rsidRPr="009D3FC6">
        <w:rPr>
          <w:rFonts w:hint="eastAsia"/>
          <w:sz w:val="44"/>
          <w:szCs w:val="44"/>
        </w:rPr>
        <w:t>知</w:t>
      </w:r>
    </w:p>
    <w:p w:rsidR="009D3FC6" w:rsidRDefault="009D3FC6">
      <w:pPr>
        <w:rPr>
          <w:rFonts w:hint="eastAsia"/>
          <w:sz w:val="32"/>
          <w:szCs w:val="32"/>
        </w:rPr>
      </w:pPr>
      <w:bookmarkStart w:id="0" w:name="_GoBack"/>
      <w:bookmarkEnd w:id="0"/>
    </w:p>
    <w:p w:rsidR="005821FC" w:rsidRPr="009D3FC6" w:rsidRDefault="00F417EF" w:rsidP="009D3FC6">
      <w:pPr>
        <w:spacing w:line="520" w:lineRule="exact"/>
        <w:rPr>
          <w:rFonts w:ascii="仿宋" w:eastAsia="仿宋" w:hAnsi="仿宋" w:hint="eastAsia"/>
          <w:sz w:val="32"/>
          <w:szCs w:val="32"/>
        </w:rPr>
      </w:pPr>
      <w:r w:rsidRPr="009D3FC6">
        <w:rPr>
          <w:rFonts w:ascii="仿宋" w:eastAsia="仿宋" w:hAnsi="仿宋" w:hint="eastAsia"/>
          <w:sz w:val="32"/>
          <w:szCs w:val="32"/>
        </w:rPr>
        <w:t>局属各学校（幼儿园），二级机构：</w:t>
      </w:r>
    </w:p>
    <w:p w:rsidR="00F417EF" w:rsidRPr="009D3FC6" w:rsidRDefault="00F417EF" w:rsidP="009D3FC6">
      <w:pPr>
        <w:spacing w:line="520" w:lineRule="exact"/>
        <w:ind w:firstLine="624"/>
        <w:rPr>
          <w:rFonts w:ascii="仿宋" w:eastAsia="仿宋" w:hAnsi="仿宋" w:hint="eastAsia"/>
          <w:sz w:val="32"/>
          <w:szCs w:val="32"/>
        </w:rPr>
      </w:pPr>
      <w:r w:rsidRPr="009D3FC6">
        <w:rPr>
          <w:rFonts w:ascii="仿宋" w:eastAsia="仿宋" w:hAnsi="仿宋" w:hint="eastAsia"/>
          <w:sz w:val="32"/>
          <w:szCs w:val="32"/>
        </w:rPr>
        <w:t>为进一步加强高层次专业技术人才和高技能人才队伍建设，蚌埠市人力资源和社会保障局组织开展享受市政府特殊津贴人员推荐选拔工作，现将《关于开展2021年享受市政府特殊津贴人员选拔推荐工作的通知》（蚌</w:t>
      </w:r>
      <w:proofErr w:type="gramStart"/>
      <w:r w:rsidRPr="009D3FC6">
        <w:rPr>
          <w:rFonts w:ascii="仿宋" w:eastAsia="仿宋" w:hAnsi="仿宋" w:hint="eastAsia"/>
          <w:sz w:val="32"/>
          <w:szCs w:val="32"/>
        </w:rPr>
        <w:t>人社秘</w:t>
      </w:r>
      <w:proofErr w:type="gramEnd"/>
      <w:r w:rsidRPr="009D3FC6">
        <w:rPr>
          <w:rFonts w:ascii="仿宋" w:eastAsia="仿宋" w:hAnsi="仿宋" w:hint="eastAsia"/>
          <w:sz w:val="32"/>
          <w:szCs w:val="32"/>
        </w:rPr>
        <w:t>﹝2021﹞30号）转给你们，并请注意以下几点：</w:t>
      </w:r>
    </w:p>
    <w:p w:rsidR="00F417EF" w:rsidRPr="009D3FC6" w:rsidRDefault="00646251" w:rsidP="009D3FC6">
      <w:pPr>
        <w:spacing w:line="520" w:lineRule="exact"/>
        <w:ind w:firstLine="624"/>
        <w:rPr>
          <w:rFonts w:ascii="仿宋" w:eastAsia="仿宋" w:hAnsi="仿宋" w:hint="eastAsia"/>
          <w:sz w:val="32"/>
          <w:szCs w:val="32"/>
        </w:rPr>
      </w:pPr>
      <w:r w:rsidRPr="009D3FC6">
        <w:rPr>
          <w:rFonts w:ascii="仿宋" w:eastAsia="仿宋" w:hAnsi="仿宋" w:hint="eastAsia"/>
          <w:sz w:val="32"/>
          <w:szCs w:val="32"/>
        </w:rPr>
        <w:t>一、</w:t>
      </w:r>
      <w:r w:rsidR="00F417EF" w:rsidRPr="009D3FC6">
        <w:rPr>
          <w:rFonts w:ascii="仿宋" w:eastAsia="仿宋" w:hAnsi="仿宋" w:hint="eastAsia"/>
          <w:sz w:val="32"/>
          <w:szCs w:val="32"/>
        </w:rPr>
        <w:t>在单位</w:t>
      </w:r>
      <w:r w:rsidRPr="009D3FC6">
        <w:rPr>
          <w:rFonts w:ascii="仿宋" w:eastAsia="仿宋" w:hAnsi="仿宋" w:hint="eastAsia"/>
          <w:sz w:val="32"/>
          <w:szCs w:val="32"/>
        </w:rPr>
        <w:t>全体教师中</w:t>
      </w:r>
      <w:r w:rsidR="00F417EF" w:rsidRPr="009D3FC6">
        <w:rPr>
          <w:rFonts w:ascii="仿宋" w:eastAsia="仿宋" w:hAnsi="仿宋" w:hint="eastAsia"/>
          <w:sz w:val="32"/>
          <w:szCs w:val="32"/>
        </w:rPr>
        <w:t>宣传，鼓励符合条件的教师申报。</w:t>
      </w:r>
    </w:p>
    <w:p w:rsidR="00F417EF" w:rsidRPr="009D3FC6" w:rsidRDefault="00646251" w:rsidP="009D3FC6">
      <w:pPr>
        <w:spacing w:line="520" w:lineRule="exact"/>
        <w:ind w:firstLine="624"/>
        <w:rPr>
          <w:rFonts w:ascii="仿宋" w:eastAsia="仿宋" w:hAnsi="仿宋" w:hint="eastAsia"/>
          <w:sz w:val="32"/>
          <w:szCs w:val="32"/>
        </w:rPr>
      </w:pPr>
      <w:r w:rsidRPr="009D3FC6">
        <w:rPr>
          <w:rFonts w:ascii="仿宋" w:eastAsia="仿宋" w:hAnsi="仿宋" w:hint="eastAsia"/>
          <w:sz w:val="32"/>
          <w:szCs w:val="32"/>
        </w:rPr>
        <w:t>二、这次选拔全市各行业享受市政府特殊津贴人员的总数为20人，针对教育系统选拔条件为“长期工作在教育教学第一线，师德高尚，教书育人成绩突出，教育科研能力强，业内有较高知名度，获得省级以上学术荣誉称号或优秀教学成果奖，或获得省部级综合表彰的教育工作者，以及取得正高级职称的教师”。</w:t>
      </w:r>
    </w:p>
    <w:p w:rsidR="00334FA7" w:rsidRPr="009D3FC6" w:rsidRDefault="00334FA7" w:rsidP="009D3FC6">
      <w:pPr>
        <w:spacing w:line="520" w:lineRule="exact"/>
        <w:ind w:firstLine="624"/>
        <w:rPr>
          <w:rFonts w:ascii="仿宋" w:eastAsia="仿宋" w:hAnsi="仿宋" w:hint="eastAsia"/>
          <w:sz w:val="32"/>
          <w:szCs w:val="32"/>
        </w:rPr>
      </w:pPr>
      <w:r w:rsidRPr="009D3FC6">
        <w:rPr>
          <w:rFonts w:ascii="仿宋" w:eastAsia="仿宋" w:hAnsi="仿宋" w:hint="eastAsia"/>
          <w:sz w:val="32"/>
          <w:szCs w:val="32"/>
        </w:rPr>
        <w:t>三、单位人事工作人员协助申报人员严格按照申报程序、报送材料的要求做好申报工作，文件上传的截止时间为3月31日，逾期不受理。</w:t>
      </w:r>
    </w:p>
    <w:p w:rsidR="00334FA7" w:rsidRPr="009D3FC6" w:rsidRDefault="00334FA7" w:rsidP="009D3FC6">
      <w:pPr>
        <w:spacing w:line="520" w:lineRule="exact"/>
        <w:ind w:firstLine="624"/>
        <w:rPr>
          <w:rFonts w:ascii="仿宋" w:eastAsia="仿宋" w:hAnsi="仿宋" w:hint="eastAsia"/>
          <w:sz w:val="32"/>
          <w:szCs w:val="32"/>
        </w:rPr>
      </w:pPr>
    </w:p>
    <w:p w:rsidR="00334FA7" w:rsidRPr="009D3FC6" w:rsidRDefault="00334FA7" w:rsidP="009D3FC6">
      <w:pPr>
        <w:spacing w:line="520" w:lineRule="exact"/>
        <w:ind w:firstLine="624"/>
        <w:rPr>
          <w:rFonts w:ascii="仿宋" w:eastAsia="仿宋" w:hAnsi="仿宋" w:hint="eastAsia"/>
          <w:sz w:val="32"/>
          <w:szCs w:val="32"/>
        </w:rPr>
      </w:pPr>
      <w:r w:rsidRPr="009D3FC6">
        <w:rPr>
          <w:rFonts w:ascii="仿宋" w:eastAsia="仿宋" w:hAnsi="仿宋" w:hint="eastAsia"/>
          <w:sz w:val="32"/>
          <w:szCs w:val="32"/>
        </w:rPr>
        <w:t>附：</w:t>
      </w:r>
      <w:r w:rsidR="00D71359" w:rsidRPr="009D3FC6">
        <w:rPr>
          <w:rFonts w:ascii="仿宋" w:eastAsia="仿宋" w:hAnsi="仿宋" w:hint="eastAsia"/>
          <w:sz w:val="32"/>
          <w:szCs w:val="32"/>
        </w:rPr>
        <w:t>《关于开展2021年享受市政府特殊津贴人员选拔推荐工作的通知》（蚌</w:t>
      </w:r>
      <w:proofErr w:type="gramStart"/>
      <w:r w:rsidR="00D71359" w:rsidRPr="009D3FC6">
        <w:rPr>
          <w:rFonts w:ascii="仿宋" w:eastAsia="仿宋" w:hAnsi="仿宋" w:hint="eastAsia"/>
          <w:sz w:val="32"/>
          <w:szCs w:val="32"/>
        </w:rPr>
        <w:t>人社秘</w:t>
      </w:r>
      <w:proofErr w:type="gramEnd"/>
      <w:r w:rsidR="00D71359" w:rsidRPr="009D3FC6">
        <w:rPr>
          <w:rFonts w:ascii="仿宋" w:eastAsia="仿宋" w:hAnsi="仿宋" w:hint="eastAsia"/>
          <w:sz w:val="32"/>
          <w:szCs w:val="32"/>
        </w:rPr>
        <w:t>﹝2021﹞30号）</w:t>
      </w:r>
    </w:p>
    <w:p w:rsidR="00D71359" w:rsidRPr="009D3FC6" w:rsidRDefault="00D71359" w:rsidP="009D3FC6">
      <w:pPr>
        <w:spacing w:line="520" w:lineRule="exact"/>
        <w:ind w:firstLine="624"/>
        <w:rPr>
          <w:rFonts w:ascii="仿宋" w:eastAsia="仿宋" w:hAnsi="仿宋" w:hint="eastAsia"/>
          <w:sz w:val="32"/>
          <w:szCs w:val="32"/>
        </w:rPr>
      </w:pPr>
    </w:p>
    <w:p w:rsidR="00F417EF" w:rsidRPr="009D3FC6" w:rsidRDefault="00D71359" w:rsidP="009D3FC6">
      <w:pPr>
        <w:spacing w:line="520" w:lineRule="exact"/>
        <w:jc w:val="right"/>
        <w:rPr>
          <w:rFonts w:ascii="仿宋" w:eastAsia="仿宋" w:hAnsi="仿宋" w:hint="eastAsia"/>
          <w:sz w:val="32"/>
          <w:szCs w:val="32"/>
        </w:rPr>
      </w:pPr>
      <w:r w:rsidRPr="009D3FC6">
        <w:rPr>
          <w:rFonts w:ascii="仿宋" w:eastAsia="仿宋" w:hAnsi="仿宋" w:hint="eastAsia"/>
          <w:sz w:val="32"/>
          <w:szCs w:val="32"/>
        </w:rPr>
        <w:t xml:space="preserve">                                          蚌埠市教育局</w:t>
      </w:r>
    </w:p>
    <w:p w:rsidR="00D71359" w:rsidRPr="009D3FC6" w:rsidRDefault="00D71359" w:rsidP="009D3FC6">
      <w:pPr>
        <w:spacing w:line="520" w:lineRule="exact"/>
        <w:jc w:val="right"/>
        <w:rPr>
          <w:rFonts w:ascii="仿宋" w:eastAsia="仿宋" w:hAnsi="仿宋"/>
          <w:sz w:val="32"/>
          <w:szCs w:val="32"/>
        </w:rPr>
      </w:pPr>
      <w:r w:rsidRPr="009D3FC6">
        <w:rPr>
          <w:rFonts w:ascii="仿宋" w:eastAsia="仿宋" w:hAnsi="仿宋" w:hint="eastAsia"/>
          <w:sz w:val="32"/>
          <w:szCs w:val="32"/>
        </w:rPr>
        <w:t xml:space="preserve">                             2021年3月4日</w:t>
      </w:r>
    </w:p>
    <w:sectPr w:rsidR="00D71359" w:rsidRPr="009D3FC6" w:rsidSect="00D71359">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16DF1"/>
    <w:multiLevelType w:val="hybridMultilevel"/>
    <w:tmpl w:val="B46E7DAE"/>
    <w:lvl w:ilvl="0" w:tplc="8D428564">
      <w:start w:val="1"/>
      <w:numFmt w:val="japaneseCounting"/>
      <w:lvlText w:val="%1、"/>
      <w:lvlJc w:val="left"/>
      <w:pPr>
        <w:ind w:left="1344" w:hanging="72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EF"/>
    <w:rsid w:val="00007F9C"/>
    <w:rsid w:val="000C6980"/>
    <w:rsid w:val="000C69A4"/>
    <w:rsid w:val="000E6199"/>
    <w:rsid w:val="000F1B11"/>
    <w:rsid w:val="00126445"/>
    <w:rsid w:val="00130455"/>
    <w:rsid w:val="00150B1A"/>
    <w:rsid w:val="001B6693"/>
    <w:rsid w:val="002017FF"/>
    <w:rsid w:val="0022692A"/>
    <w:rsid w:val="0028403F"/>
    <w:rsid w:val="002A0010"/>
    <w:rsid w:val="002D056D"/>
    <w:rsid w:val="002D1301"/>
    <w:rsid w:val="0030610F"/>
    <w:rsid w:val="00313405"/>
    <w:rsid w:val="00334FA7"/>
    <w:rsid w:val="00377F03"/>
    <w:rsid w:val="0039090C"/>
    <w:rsid w:val="00397A9F"/>
    <w:rsid w:val="003B508E"/>
    <w:rsid w:val="003F7653"/>
    <w:rsid w:val="00400AE9"/>
    <w:rsid w:val="00430BAF"/>
    <w:rsid w:val="0048758E"/>
    <w:rsid w:val="0051631E"/>
    <w:rsid w:val="005C039B"/>
    <w:rsid w:val="00646251"/>
    <w:rsid w:val="00667910"/>
    <w:rsid w:val="00677D85"/>
    <w:rsid w:val="006E0F88"/>
    <w:rsid w:val="006E51C1"/>
    <w:rsid w:val="007409A7"/>
    <w:rsid w:val="0074351A"/>
    <w:rsid w:val="00766657"/>
    <w:rsid w:val="0079506F"/>
    <w:rsid w:val="007A5AB6"/>
    <w:rsid w:val="007D3D56"/>
    <w:rsid w:val="00861B0C"/>
    <w:rsid w:val="008637F3"/>
    <w:rsid w:val="00865CBD"/>
    <w:rsid w:val="00877BDA"/>
    <w:rsid w:val="00880954"/>
    <w:rsid w:val="008A3BFA"/>
    <w:rsid w:val="008C01DD"/>
    <w:rsid w:val="008C6DC0"/>
    <w:rsid w:val="008E7DAC"/>
    <w:rsid w:val="009310B0"/>
    <w:rsid w:val="00957781"/>
    <w:rsid w:val="009A44E5"/>
    <w:rsid w:val="009D3FC6"/>
    <w:rsid w:val="00A3450A"/>
    <w:rsid w:val="00A42115"/>
    <w:rsid w:val="00A454B6"/>
    <w:rsid w:val="00A67E62"/>
    <w:rsid w:val="00AD3DBB"/>
    <w:rsid w:val="00AE3582"/>
    <w:rsid w:val="00B01D79"/>
    <w:rsid w:val="00B1663E"/>
    <w:rsid w:val="00BB6363"/>
    <w:rsid w:val="00BC512F"/>
    <w:rsid w:val="00C777AF"/>
    <w:rsid w:val="00C87115"/>
    <w:rsid w:val="00CE37CA"/>
    <w:rsid w:val="00CE6FEF"/>
    <w:rsid w:val="00D049C3"/>
    <w:rsid w:val="00D0548D"/>
    <w:rsid w:val="00D363D4"/>
    <w:rsid w:val="00D47415"/>
    <w:rsid w:val="00D64847"/>
    <w:rsid w:val="00D71359"/>
    <w:rsid w:val="00D926BD"/>
    <w:rsid w:val="00DF6537"/>
    <w:rsid w:val="00DF7F5E"/>
    <w:rsid w:val="00E66E2C"/>
    <w:rsid w:val="00E76B27"/>
    <w:rsid w:val="00E814E9"/>
    <w:rsid w:val="00E8520D"/>
    <w:rsid w:val="00ED0094"/>
    <w:rsid w:val="00EF5B0D"/>
    <w:rsid w:val="00F329CF"/>
    <w:rsid w:val="00F339AA"/>
    <w:rsid w:val="00F417EF"/>
    <w:rsid w:val="00F539B4"/>
    <w:rsid w:val="00F82FA2"/>
    <w:rsid w:val="00FB150C"/>
    <w:rsid w:val="00FD6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7E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7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4</cp:revision>
  <dcterms:created xsi:type="dcterms:W3CDTF">2021-03-04T08:21:00Z</dcterms:created>
  <dcterms:modified xsi:type="dcterms:W3CDTF">2021-03-04T08:55:00Z</dcterms:modified>
</cp:coreProperties>
</file>