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0" w:lineRule="atLeast"/>
        <w:ind w:left="0" w:right="0" w:firstLine="0"/>
        <w:jc w:val="center"/>
        <w:textAlignment w:val="auto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bookmarkStart w:id="16" w:name="_GoBack"/>
      <w:bookmarkStart w:id="0" w:name="bookmark4"/>
      <w:bookmarkStart w:id="1" w:name="bookmark5"/>
      <w:bookmarkStart w:id="2" w:name="bookmark3"/>
      <w:r>
        <w:rPr>
          <w:color w:val="000000"/>
          <w:spacing w:val="0"/>
          <w:w w:val="100"/>
          <w:position w:val="0"/>
        </w:rPr>
        <w:t>关于举办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蚌埠工艺美术学校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2019-2020学年度</w:t>
      </w:r>
    </w:p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0" w:lineRule="atLeast"/>
        <w:ind w:left="0" w:right="0" w:firstLine="0"/>
        <w:jc w:val="center"/>
        <w:textAlignment w:val="auto"/>
      </w:pPr>
      <w:r>
        <w:rPr>
          <w:color w:val="000000"/>
          <w:spacing w:val="0"/>
          <w:w w:val="100"/>
          <w:position w:val="0"/>
        </w:rPr>
        <w:t>青少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年爱国</w:t>
      </w:r>
      <w:r>
        <w:rPr>
          <w:color w:val="000000"/>
          <w:spacing w:val="0"/>
          <w:w w:val="100"/>
          <w:position w:val="0"/>
        </w:rPr>
        <w:t>主义读书教育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系列</w:t>
      </w:r>
      <w:r>
        <w:rPr>
          <w:color w:val="000000"/>
          <w:spacing w:val="0"/>
          <w:w w:val="100"/>
          <w:position w:val="0"/>
        </w:rPr>
        <w:t>活动的通知</w:t>
      </w:r>
      <w:bookmarkEnd w:id="0"/>
      <w:bookmarkEnd w:id="1"/>
      <w:bookmarkEnd w:id="2"/>
    </w:p>
    <w:bookmarkEnd w:id="16"/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60"/>
        <w:jc w:val="both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为深入贯彻党的十九大和十九届二中、三中、四中全会精 神和中共中央、国务院《新时代爱国主义教育实施纲要》要求, 决定在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学校</w:t>
      </w:r>
      <w:r>
        <w:rPr>
          <w:color w:val="000000"/>
          <w:spacing w:val="0"/>
          <w:w w:val="100"/>
          <w:position w:val="0"/>
        </w:rPr>
        <w:t>范围内开展以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“辉煌</w:t>
      </w:r>
      <w:r>
        <w:rPr>
          <w:color w:val="000000"/>
          <w:spacing w:val="0"/>
          <w:w w:val="100"/>
          <w:position w:val="0"/>
        </w:rPr>
        <w:t>七十年奋进新时代''和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“奋进</w:t>
      </w:r>
      <w:r>
        <w:rPr>
          <w:color w:val="000000"/>
          <w:spacing w:val="0"/>
          <w:w w:val="100"/>
          <w:position w:val="0"/>
        </w:rPr>
        <w:t>新时代争做追梦人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”为主</w:t>
      </w:r>
      <w:r>
        <w:rPr>
          <w:color w:val="000000"/>
          <w:spacing w:val="0"/>
          <w:w w:val="100"/>
          <w:position w:val="0"/>
        </w:rPr>
        <w:t>题的青少年爱国主义读书教育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系列</w:t>
      </w:r>
      <w:r>
        <w:rPr>
          <w:color w:val="000000"/>
          <w:spacing w:val="0"/>
          <w:w w:val="100"/>
          <w:position w:val="0"/>
        </w:rPr>
        <w:t>活动。按照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市教育局</w:t>
      </w:r>
      <w:r>
        <w:rPr>
          <w:color w:val="000000"/>
          <w:spacing w:val="0"/>
          <w:w w:val="100"/>
          <w:position w:val="0"/>
        </w:rPr>
        <w:t>安排部署，结合我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校</w:t>
      </w:r>
      <w:r>
        <w:rPr>
          <w:color w:val="000000"/>
          <w:spacing w:val="0"/>
          <w:w w:val="100"/>
          <w:position w:val="0"/>
        </w:rPr>
        <w:t>抗击疫情工作实际，本届活动将采取线下与线上相结合的方式，进一步创新和丰富活动载体，广泛组织开展实践活动，积极推动营造新时代爱国主义教育的浓厚氛围。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304"/>
        </w:tabs>
        <w:bidi w:val="0"/>
        <w:spacing w:before="0" w:after="0" w:line="581" w:lineRule="exact"/>
        <w:ind w:left="0" w:right="0" w:firstLine="680"/>
        <w:jc w:val="both"/>
        <w:rPr>
          <w:sz w:val="30"/>
          <w:szCs w:val="30"/>
        </w:rPr>
      </w:pPr>
      <w:bookmarkStart w:id="3" w:name="bookmark6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活动要求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本届读书教育活动以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“辉煌</w:t>
      </w:r>
      <w:r>
        <w:rPr>
          <w:color w:val="000000"/>
          <w:spacing w:val="0"/>
          <w:w w:val="100"/>
          <w:position w:val="0"/>
        </w:rPr>
        <w:t>七十年奋进新时代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”和“奋进 </w:t>
      </w:r>
      <w:r>
        <w:rPr>
          <w:color w:val="000000"/>
          <w:spacing w:val="0"/>
          <w:w w:val="100"/>
          <w:position w:val="0"/>
        </w:rPr>
        <w:t>新时代争做追</w:t>
      </w:r>
      <w:r>
        <w:rPr>
          <w:color w:val="000000"/>
          <w:spacing w:val="0"/>
          <w:w w:val="100"/>
          <w:position w:val="0"/>
          <w:lang w:val="zh-CN" w:eastAsia="zh-CN" w:bidi="zh-CN"/>
        </w:rPr>
        <w:t>梦人"</w:t>
      </w:r>
      <w:r>
        <w:rPr>
          <w:color w:val="000000"/>
          <w:spacing w:val="0"/>
          <w:w w:val="100"/>
          <w:position w:val="0"/>
        </w:rPr>
        <w:t>为主题，为共和国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年辉煌成就喝彩， 为实现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“两个</w:t>
      </w:r>
      <w:r>
        <w:rPr>
          <w:color w:val="000000"/>
          <w:spacing w:val="0"/>
          <w:w w:val="100"/>
          <w:position w:val="0"/>
        </w:rPr>
        <w:t>一百年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奋斗目标加油助威。在具体实施过程 中，注意结合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“歌颂</w:t>
      </w:r>
      <w:r>
        <w:rPr>
          <w:color w:val="000000"/>
          <w:spacing w:val="0"/>
          <w:w w:val="100"/>
          <w:position w:val="0"/>
        </w:rPr>
        <w:t>抗击疫情的担当作为”“弘扬新时代爱国主义的精神内涵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“树</w:t>
      </w:r>
      <w:r>
        <w:rPr>
          <w:color w:val="000000"/>
          <w:spacing w:val="0"/>
          <w:w w:val="100"/>
          <w:position w:val="0"/>
        </w:rPr>
        <w:t>立青年学生学以报国的理想信念</w:t>
      </w:r>
      <w:r>
        <w:rPr>
          <w:color w:val="000000"/>
          <w:spacing w:val="0"/>
          <w:w w:val="100"/>
          <w:position w:val="0"/>
          <w:lang w:val="zh-CN" w:eastAsia="zh-CN" w:bidi="zh-CN"/>
        </w:rPr>
        <w:t>"“坚</w:t>
      </w:r>
      <w:r>
        <w:rPr>
          <w:color w:val="000000"/>
          <w:spacing w:val="0"/>
          <w:w w:val="100"/>
          <w:position w:val="0"/>
        </w:rPr>
        <w:t>定青少年发扬奋斗精神铸就青春底色”等具体内容，组织开展系列活动。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开展主题征文、中学生演讲会、主题知识问答等四项主题活动，要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求</w:t>
      </w:r>
      <w:r>
        <w:rPr>
          <w:color w:val="000000"/>
          <w:spacing w:val="0"/>
          <w:w w:val="100"/>
          <w:position w:val="0"/>
        </w:rPr>
        <w:t>坚持立德树人原则，注重活动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广泛普及</w:t>
      </w:r>
      <w:r>
        <w:rPr>
          <w:color w:val="000000"/>
          <w:spacing w:val="0"/>
          <w:w w:val="100"/>
          <w:position w:val="0"/>
        </w:rPr>
        <w:t>，引导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学生</w:t>
      </w:r>
      <w:r>
        <w:rPr>
          <w:color w:val="000000"/>
          <w:spacing w:val="0"/>
          <w:w w:val="100"/>
          <w:position w:val="0"/>
        </w:rPr>
        <w:t>积极参与。要将主题活动与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班级</w:t>
      </w:r>
      <w:r>
        <w:rPr>
          <w:color w:val="000000"/>
          <w:spacing w:val="0"/>
          <w:w w:val="100"/>
          <w:position w:val="0"/>
        </w:rPr>
        <w:t>德育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教育</w:t>
      </w:r>
      <w:r>
        <w:rPr>
          <w:color w:val="000000"/>
          <w:spacing w:val="0"/>
          <w:w w:val="100"/>
          <w:position w:val="0"/>
        </w:rPr>
        <w:t>有机衔接，使之成为加强思想道德教育、培育时代新人的有效载体。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81" w:lineRule="exact"/>
        <w:ind w:left="0" w:right="0" w:firstLine="640"/>
        <w:jc w:val="both"/>
        <w:rPr>
          <w:sz w:val="30"/>
          <w:szCs w:val="30"/>
        </w:rPr>
      </w:pPr>
      <w:bookmarkStart w:id="4" w:name="bookmark7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4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主题征文活动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86" w:lineRule="exact"/>
        <w:ind w:left="0" w:right="0" w:firstLine="640"/>
        <w:jc w:val="both"/>
      </w:pPr>
      <w:bookmarkStart w:id="5" w:name="bookmark8"/>
      <w:bookmarkEnd w:id="5"/>
      <w:r>
        <w:rPr>
          <w:color w:val="000000"/>
          <w:spacing w:val="0"/>
          <w:w w:val="100"/>
          <w:position w:val="0"/>
        </w:rPr>
        <w:t>参加对象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本届主题征文活动的参加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对象全校</w:t>
      </w:r>
      <w:r>
        <w:rPr>
          <w:color w:val="000000"/>
          <w:spacing w:val="0"/>
          <w:w w:val="100"/>
          <w:position w:val="0"/>
        </w:rPr>
        <w:t>学生。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学生</w:t>
      </w:r>
      <w:r>
        <w:rPr>
          <w:color w:val="000000"/>
          <w:spacing w:val="0"/>
          <w:w w:val="100"/>
          <w:position w:val="0"/>
        </w:rPr>
        <w:t>在认真阅读本届活动读本的基础上，征文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学校组织</w:t>
      </w:r>
      <w:r>
        <w:rPr>
          <w:color w:val="000000"/>
          <w:spacing w:val="0"/>
          <w:w w:val="100"/>
          <w:position w:val="0"/>
        </w:rPr>
        <w:t>评审并推荐。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leftChars="0" w:right="0" w:firstLine="640" w:firstLineChars="20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.征文要求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本届主题征文活动以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“辉煌</w:t>
      </w:r>
      <w:r>
        <w:rPr>
          <w:color w:val="000000"/>
          <w:spacing w:val="0"/>
          <w:w w:val="100"/>
          <w:position w:val="0"/>
        </w:rPr>
        <w:t>七十年奋进新时代''和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“奋进 </w:t>
      </w:r>
      <w:r>
        <w:rPr>
          <w:color w:val="000000"/>
          <w:spacing w:val="0"/>
          <w:w w:val="100"/>
          <w:position w:val="0"/>
        </w:rPr>
        <w:t>新时代争做追梦人”为主题。参加者应认真阅读活动读本, 紧扣学习贯彻习近平新时代中国特色社会主义思想，歌颂共和国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年辉煌成就，发扬奋斗精神、逐梦新时代这一主題。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征文参加者可以将读本内容与歌颂抗击疫情期间的优秀事迹、青少年疫情期间的担当与作为相结合；也可以是参加者实践活动与读本内容相结合的体会和收获，还可以是参加者对于读本中有关内容和议题的学习与感悟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征</w:t>
      </w:r>
      <w:r>
        <w:rPr>
          <w:color w:val="000000"/>
          <w:spacing w:val="0"/>
          <w:w w:val="100"/>
          <w:position w:val="0"/>
        </w:rPr>
        <w:t>文必须是学生本人撰写，不能抄袭他人作品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，征文字数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800-1200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color w:val="000000"/>
          <w:spacing w:val="0"/>
          <w:w w:val="100"/>
          <w:position w:val="0"/>
        </w:rPr>
        <w:t>。辅导教师应切实加以指导，在作文后写上简明扼要的评语和推荐意见并署名。作文要求主题鲜明、观点正确、内容充实、表达顺畅，表现积极向上的理想信念。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、活动方式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instrText xml:space="preserve"> HYPERLINK "mailto:本届主题征文活动以班级为单位上报学生处邮箱gymxxsc@qq.com。" </w:instrTex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fldChar w:fldCharType="separate"/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本届主题征文活动以班级为单位上报学生处邮箱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gymxxsc@qq.com。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fldChar w:fldCharType="end"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截止时间： 2020年6月19日。</w:t>
      </w:r>
    </w:p>
    <w:p>
      <w:pPr>
        <w:pStyle w:val="12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88" w:lineRule="exact"/>
        <w:ind w:left="820" w:leftChars="0" w:right="0" w:firstLine="0" w:firstLineChars="0"/>
        <w:jc w:val="both"/>
        <w:rPr>
          <w:rFonts w:hint="default"/>
          <w:sz w:val="30"/>
          <w:szCs w:val="30"/>
          <w:lang w:val="en-US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主题</w:t>
      </w:r>
      <w:r>
        <w:rPr>
          <w:color w:val="000000"/>
          <w:spacing w:val="0"/>
          <w:w w:val="100"/>
          <w:position w:val="0"/>
          <w:sz w:val="30"/>
          <w:szCs w:val="30"/>
        </w:rPr>
        <w:t>演讲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活动形式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采用录制参赛视频形式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上报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  <w:rPr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2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30"/>
          <w:szCs w:val="30"/>
        </w:rPr>
        <w:t>活动要求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80"/>
        <w:jc w:val="both"/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参赛</w:t>
      </w:r>
      <w:r>
        <w:rPr>
          <w:color w:val="000000"/>
          <w:spacing w:val="0"/>
          <w:w w:val="100"/>
          <w:position w:val="0"/>
          <w:sz w:val="28"/>
          <w:szCs w:val="28"/>
        </w:rPr>
        <w:t>视频 格式要求为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MPEG.MP4.AVI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演讲主题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为</w:t>
      </w:r>
      <w:r>
        <w:rPr>
          <w:color w:val="000000"/>
          <w:spacing w:val="0"/>
          <w:w w:val="100"/>
          <w:position w:val="0"/>
        </w:rPr>
        <w:t>歌颂共和国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年辉煌成就，弘扬新时代爱国主义精神，展现新时代青少年爱党爱国、意气风发的新时代精神风貌。表达对读本内容的体会与感悟，对参加各项爱国主义实践活动的自身感受。讲题要鲜明，内容要连贯，语言要符合年龄特点。 讲述者必须使用普通话，表达清晰流畅，精神饱满，仪态自然，着装应整洁大方。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演讲时间不能超过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分钟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从选手自报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演讲的题目是……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”“我</w:t>
      </w:r>
      <w:r>
        <w:rPr>
          <w:color w:val="000000"/>
          <w:spacing w:val="0"/>
          <w:w w:val="100"/>
          <w:position w:val="0"/>
        </w:rPr>
        <w:t>讲故事 的题目是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……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开始，到选手自报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的演讲完毕'</w:t>
      </w:r>
      <w:r>
        <w:rPr>
          <w:color w:val="000000"/>
          <w:spacing w:val="0"/>
          <w:w w:val="100"/>
          <w:position w:val="0"/>
          <w:lang w:val="zh-CN" w:eastAsia="zh-CN" w:bidi="zh-CN"/>
        </w:rPr>
        <w:t>'“我</w:t>
      </w:r>
      <w:r>
        <w:rPr>
          <w:color w:val="000000"/>
          <w:spacing w:val="0"/>
          <w:w w:val="100"/>
          <w:position w:val="0"/>
        </w:rPr>
        <w:t xml:space="preserve">的故事 讲完了 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止。每位选手开场问候后，不用说出自己的姓名和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班级、学校</w:t>
      </w:r>
      <w:r>
        <w:rPr>
          <w:color w:val="000000"/>
          <w:spacing w:val="0"/>
          <w:w w:val="100"/>
          <w:position w:val="0"/>
        </w:rPr>
        <w:t>，直接自报“我演讲的题目是……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讲故事的题目是 ……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”即</w:t>
      </w:r>
      <w:r>
        <w:rPr>
          <w:color w:val="000000"/>
          <w:spacing w:val="0"/>
          <w:w w:val="100"/>
          <w:position w:val="0"/>
        </w:rPr>
        <w:t>可。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  <w:rPr>
          <w:sz w:val="30"/>
          <w:szCs w:val="30"/>
        </w:rPr>
      </w:pPr>
      <w:bookmarkStart w:id="6" w:name="bookmark10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、主题知识问答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>.网址、时间和问答题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本届主题知识问答题在“春苗网"举办，网址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WWW. chunmiao. cn 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  <w:r>
        <w:rPr>
          <w:color w:val="000000"/>
          <w:spacing w:val="0"/>
          <w:w w:val="100"/>
          <w:position w:val="0"/>
        </w:rPr>
        <w:t>本届主题知识问答题分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期出题，出题日期为</w:t>
      </w:r>
      <w:r>
        <w:rPr>
          <w:color w:val="000000"/>
          <w:spacing w:val="0"/>
          <w:w w:val="100"/>
          <w:position w:val="0"/>
          <w:sz w:val="32"/>
          <w:szCs w:val="32"/>
        </w:rPr>
        <w:t>：202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月的每月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日，答题 截止日期为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日。此期间完成各期问答题均为有效。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本届主题知识问答的应在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班主任老师组织与督促下，</w:t>
      </w:r>
      <w:r>
        <w:rPr>
          <w:color w:val="000000"/>
          <w:spacing w:val="0"/>
          <w:w w:val="100"/>
          <w:position w:val="0"/>
        </w:rPr>
        <w:t>认真阅读活动读本的基础上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以真实身份参与相应主题和组别的答题，不能答与读本 主题不符的答卷，也不能以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中</w:t>
      </w:r>
      <w:r>
        <w:rPr>
          <w:color w:val="000000"/>
          <w:spacing w:val="0"/>
          <w:w w:val="100"/>
          <w:position w:val="0"/>
        </w:rPr>
        <w:t>学生身份答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小</w:t>
      </w:r>
      <w:r>
        <w:rPr>
          <w:color w:val="000000"/>
          <w:spacing w:val="0"/>
          <w:w w:val="100"/>
          <w:position w:val="0"/>
        </w:rPr>
        <w:t>学组问题。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87"/>
        </w:tabs>
        <w:bidi w:val="0"/>
        <w:spacing w:before="0" w:after="0" w:line="581" w:lineRule="exact"/>
        <w:ind w:left="0" w:right="0" w:firstLine="600"/>
        <w:jc w:val="both"/>
      </w:pPr>
      <w:bookmarkStart w:id="7" w:name="bookmark11"/>
      <w:bookmarkEnd w:id="7"/>
      <w:r>
        <w:rPr>
          <w:color w:val="000000"/>
          <w:spacing w:val="0"/>
          <w:w w:val="100"/>
          <w:position w:val="0"/>
        </w:rPr>
        <w:t>答题方法及要求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75"/>
        </w:tabs>
        <w:bidi w:val="0"/>
        <w:spacing w:before="0" w:after="0" w:line="581" w:lineRule="exact"/>
        <w:ind w:left="0" w:right="0" w:firstLine="660"/>
        <w:jc w:val="both"/>
      </w:pPr>
      <w:bookmarkStart w:id="8" w:name="bookmark12"/>
      <w:bookmarkEnd w:id="8"/>
      <w:r>
        <w:rPr>
          <w:color w:val="000000"/>
          <w:spacing w:val="0"/>
          <w:w w:val="100"/>
          <w:position w:val="0"/>
        </w:rPr>
        <w:t>打开春苗网，点击主页上设立的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“主题</w:t>
      </w:r>
      <w:r>
        <w:rPr>
          <w:color w:val="000000"/>
          <w:spacing w:val="0"/>
          <w:w w:val="100"/>
          <w:position w:val="0"/>
        </w:rPr>
        <w:t>知识问答”按钮，选择相应组别的答卷；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68"/>
        </w:tabs>
        <w:bidi w:val="0"/>
        <w:spacing w:before="0" w:after="0" w:line="582" w:lineRule="exact"/>
        <w:ind w:left="0" w:right="0" w:firstLine="660"/>
        <w:jc w:val="both"/>
      </w:pPr>
      <w:bookmarkStart w:id="9" w:name="bookmark13"/>
      <w:bookmarkEnd w:id="9"/>
      <w:r>
        <w:rPr>
          <w:color w:val="000000"/>
          <w:spacing w:val="0"/>
          <w:w w:val="100"/>
          <w:position w:val="0"/>
        </w:rPr>
        <w:t>遵照网页上的要求，准确填写个人注册信息；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68"/>
        </w:tabs>
        <w:bidi w:val="0"/>
        <w:spacing w:before="0" w:after="0" w:line="582" w:lineRule="exact"/>
        <w:ind w:left="0" w:right="0" w:firstLine="660"/>
        <w:jc w:val="both"/>
      </w:pPr>
      <w:bookmarkStart w:id="10" w:name="bookmark14"/>
      <w:bookmarkEnd w:id="10"/>
      <w:r>
        <w:rPr>
          <w:color w:val="000000"/>
          <w:spacing w:val="0"/>
          <w:w w:val="100"/>
          <w:position w:val="0"/>
        </w:rPr>
        <w:t>认真阅读问答题，并按提示和要求答题；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68"/>
        </w:tabs>
        <w:bidi w:val="0"/>
        <w:spacing w:before="0" w:after="0" w:line="582" w:lineRule="exact"/>
        <w:ind w:left="0" w:right="0" w:firstLine="660"/>
        <w:jc w:val="both"/>
      </w:pPr>
      <w:bookmarkStart w:id="11" w:name="bookmark15"/>
      <w:bookmarkEnd w:id="11"/>
      <w:r>
        <w:rPr>
          <w:color w:val="000000"/>
          <w:spacing w:val="0"/>
          <w:w w:val="100"/>
          <w:position w:val="0"/>
        </w:rPr>
        <w:t>确认答题完毕后，点击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“发送”按钮</w:t>
      </w:r>
      <w:r>
        <w:rPr>
          <w:color w:val="000000"/>
          <w:spacing w:val="0"/>
          <w:w w:val="100"/>
          <w:position w:val="0"/>
        </w:rPr>
        <w:t>，将答卷发出；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68"/>
        </w:tabs>
        <w:bidi w:val="0"/>
        <w:spacing w:before="0" w:after="0" w:line="582" w:lineRule="exact"/>
        <w:ind w:left="0" w:right="0" w:firstLine="660"/>
        <w:jc w:val="both"/>
      </w:pPr>
      <w:bookmarkStart w:id="12" w:name="bookmark16"/>
      <w:bookmarkEnd w:id="12"/>
      <w:r>
        <w:rPr>
          <w:color w:val="000000"/>
          <w:spacing w:val="0"/>
          <w:w w:val="100"/>
          <w:position w:val="0"/>
        </w:rPr>
        <w:t>务必在规定的答题日期内发出答卷，过期答卷无限；</w:t>
      </w:r>
    </w:p>
    <w:p>
      <w:pPr>
        <w:pStyle w:val="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75"/>
        </w:tabs>
        <w:bidi w:val="0"/>
        <w:spacing w:before="0" w:after="0" w:line="672" w:lineRule="exact"/>
        <w:ind w:left="0" w:right="0" w:firstLine="660"/>
        <w:jc w:val="both"/>
      </w:pPr>
      <w:bookmarkStart w:id="13" w:name="bookmark17"/>
      <w:bookmarkEnd w:id="13"/>
      <w:r>
        <w:rPr>
          <w:color w:val="000000"/>
          <w:spacing w:val="0"/>
          <w:w w:val="100"/>
          <w:position w:val="0"/>
        </w:rPr>
        <w:t xml:space="preserve">参加者的个人信息须真实，每期问答题每人限答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次。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00"/>
        <w:jc w:val="both"/>
        <w:rPr>
          <w:sz w:val="30"/>
          <w:szCs w:val="30"/>
        </w:rPr>
      </w:pPr>
      <w:bookmarkStart w:id="14" w:name="bookmark18"/>
      <w:bookmarkEnd w:id="14"/>
      <w:bookmarkStart w:id="15" w:name="bookmark19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15"/>
      <w:r>
        <w:rPr>
          <w:color w:val="000000"/>
          <w:spacing w:val="0"/>
          <w:w w:val="100"/>
          <w:position w:val="0"/>
          <w:sz w:val="30"/>
          <w:szCs w:val="30"/>
        </w:rPr>
        <w:t>、工作要求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00"/>
        <w:jc w:val="both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班级</w:t>
      </w:r>
      <w:r>
        <w:rPr>
          <w:color w:val="000000"/>
          <w:spacing w:val="0"/>
          <w:w w:val="100"/>
          <w:position w:val="0"/>
        </w:rPr>
        <w:t>按照本通知要求，认真组织好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各项</w:t>
      </w:r>
      <w:r>
        <w:rPr>
          <w:color w:val="000000"/>
          <w:spacing w:val="0"/>
          <w:w w:val="100"/>
          <w:position w:val="0"/>
        </w:rPr>
        <w:t>主题活动。要在做好疫情防控工作的前提下，充分激发和调动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学生</w:t>
      </w:r>
      <w:r>
        <w:rPr>
          <w:color w:val="000000"/>
          <w:spacing w:val="0"/>
          <w:w w:val="100"/>
          <w:position w:val="0"/>
        </w:rPr>
        <w:t>参与活动的热情，不断增强读书活动的生机和活力，努力让学生在主题活动中受到全方位的爱国主义教育。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828" w:right="1764" w:bottom="1996" w:left="1395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5811520</wp:posOffset>
              </wp:positionH>
              <wp:positionV relativeFrom="page">
                <wp:posOffset>9487535</wp:posOffset>
              </wp:positionV>
              <wp:extent cx="64135" cy="11874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57.6pt;margin-top:747.05pt;height:9.35pt;width:5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576Aj2QAAAA0BAAAPAAAAAAAAAAEAIAAAACIAAABkcnMvZG93&#10;bnJldi54bWxQSwECFAAUAAAACACHTuJAAAv01o0BAAAi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1367155</wp:posOffset>
              </wp:positionH>
              <wp:positionV relativeFrom="page">
                <wp:posOffset>9492615</wp:posOffset>
              </wp:positionV>
              <wp:extent cx="64135" cy="1155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107.65pt;margin-top:747.45pt;height:9.1pt;width:5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f7SajZAAAADQEAAA8AAAAAAAAAAQAgAAAAIgAAAGRycy9k&#10;b3ducmV2LnhtbFBLAQIUABQAAAAIAIdO4kAPTP4mjwEAACI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5802630</wp:posOffset>
              </wp:positionH>
              <wp:positionV relativeFrom="page">
                <wp:posOffset>9486265</wp:posOffset>
              </wp:positionV>
              <wp:extent cx="54610" cy="11874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56.9pt;margin-top:746.95pt;height:9.35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U8CZrdkAAAANAQAADwAAAAAAAAABACAAAAAiAAAAZHJzL2Rv&#10;d25yZXYueG1sUEsBAhQAFAAAAAgAh07iQK0dEL6OAQAAIg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2">
    <w:nsid w:val="48F8FF27"/>
    <w:multiLevelType w:val="singleLevel"/>
    <w:tmpl w:val="48F8FF27"/>
    <w:lvl w:ilvl="0" w:tentative="0">
      <w:start w:val="3"/>
      <w:numFmt w:val="chineseCounting"/>
      <w:suff w:val="space"/>
      <w:lvlText w:val="%1、"/>
      <w:lvlJc w:val="left"/>
      <w:pPr>
        <w:ind w:left="8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7B7F98"/>
    <w:rsid w:val="0A734FE1"/>
    <w:rsid w:val="0DDB5959"/>
    <w:rsid w:val="0EEF4A45"/>
    <w:rsid w:val="0F4D42D3"/>
    <w:rsid w:val="1E5C20A6"/>
    <w:rsid w:val="20457F6F"/>
    <w:rsid w:val="2B9778D3"/>
    <w:rsid w:val="311D3635"/>
    <w:rsid w:val="343D4F58"/>
    <w:rsid w:val="35F632E7"/>
    <w:rsid w:val="3B9E773C"/>
    <w:rsid w:val="4141353B"/>
    <w:rsid w:val="4208593E"/>
    <w:rsid w:val="47FA01DA"/>
    <w:rsid w:val="4A7E79A9"/>
    <w:rsid w:val="4AE11CA6"/>
    <w:rsid w:val="4F646D02"/>
    <w:rsid w:val="5E053414"/>
    <w:rsid w:val="5EFC5F01"/>
    <w:rsid w:val="6592759C"/>
    <w:rsid w:val="76066047"/>
    <w:rsid w:val="7D534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Heading #2|1_"/>
    <w:basedOn w:val="3"/>
    <w:link w:val="6"/>
    <w:qFormat/>
    <w:uiPriority w:val="0"/>
    <w:rPr>
      <w:rFonts w:ascii="宋体" w:hAnsi="宋体" w:eastAsia="宋体" w:cs="宋体"/>
      <w:sz w:val="34"/>
      <w:szCs w:val="34"/>
      <w:u w:val="none"/>
      <w:shd w:val="clear" w:color="auto" w:fill="FFFFFF"/>
    </w:rPr>
  </w:style>
  <w:style w:type="paragraph" w:customStyle="1" w:styleId="6">
    <w:name w:val="Heading #2|1"/>
    <w:basedOn w:val="1"/>
    <w:link w:val="5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sz w:val="34"/>
      <w:szCs w:val="34"/>
      <w:u w:val="none"/>
      <w:shd w:val="clear" w:color="auto" w:fill="FFFFFF"/>
    </w:rPr>
  </w:style>
  <w:style w:type="character" w:customStyle="1" w:styleId="7">
    <w:name w:val="Picture caption|2_"/>
    <w:basedOn w:val="3"/>
    <w:link w:val="8"/>
    <w:qFormat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auto"/>
    </w:rPr>
  </w:style>
  <w:style w:type="paragraph" w:customStyle="1" w:styleId="8">
    <w:name w:val="Picture caption|2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</w:rPr>
  </w:style>
  <w:style w:type="character" w:customStyle="1" w:styleId="9">
    <w:name w:val="Header or footer|2_"/>
    <w:basedOn w:val="3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3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3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widowControl w:val="0"/>
      <w:shd w:val="clear" w:color="auto" w:fill="auto"/>
      <w:spacing w:after="540" w:line="70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Picture caption|1_"/>
    <w:basedOn w:val="3"/>
    <w:link w:val="1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2020-06-02T01:50:00Z</dcterms:created>
  <dc:creator>Administrator</dc:creator>
  <cp:lastModifiedBy>周洁</cp:lastModifiedBy>
  <dcterms:modified xsi:type="dcterms:W3CDTF">2020-06-03T07:05:17Z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